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 lodzie dla WOŚP-u. XV. edycja Hokeja z Gwiazdami zakończona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minioną sobotę tyski stadion zimowy pękał… ze śmiechu. Na lodowej tafli Hokejowa Reprezentacja Artystów Polskich zmierzyła się z czeską drużyną – HC Olymp Praga. Podobnie jak w ubiegłym roku mecz zakończył się remisem. Całkowity dochód z charytatywnej imprezy zostanie przekazany na WOŚP.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Hokeiści i znane postaci ze świata mediów oraz show-biznesu spotkały się już po raz piętnasty. Ta wyjątkowa – jubileuszowa edycja zakończyła się remisem – 7:7. Na lodowej tafli zaroiło się od gwiazd estrady i pop-kultury. Nie brakowało też żartów i ustawianych bójek w stylu NHL.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 którzy przyszli zobaczyć plejadę znanych postaci nie zawiedli się. Po stronie polskiej zobaczyliśmy m.in. Ewę Błachnio, Roberta Korólczyka i Łukasza Kaczmarczyka z Kabaretu Młodych Panów, Wiesława Tupaczewskiego i Andrzeja Tomanka z Kabaretu OT.TO czy Tomasza Olbratowskiego i Dariusza Maciborka z RMF FM. Stronę czeską zasilił m.in. Mirek Topolanek – były premier Czech i Jan Kliment z „Tańca z gwiazdami”.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82px; height:102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zawsze, mecz obfitował w doznania estetyczne. Duże wrażenie na widzach zrobił występ łyżwiarzy figurowych – Magdaleny Zawadzkiej i Krzysztofa Harmata. Widzowie mogli też podziwiać Pawła Smolenia – mistrza świata w sportach walki oraz Annę Filipowską – mistrzynię Polski w akrobatyce sportowej.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Cel Hokeja z Gwiazdami zawsze jest charytatywny. Od kliku lat zebrane środki trafiają do WOŚP-u. W ubiegłym roku udało się zebrać 37 tysięcy złotych. – Graliśmy też dla Centrum Terapii Jąkania w Mikołowie, czy dla osób z porażeniem mózgowym. Od kilku lat regularnie wspieramy Wielką Orkiestrę Jurka Owsiaka – wspominał w wywiadzie Mariusz Gabrek – założyciel HRAP i szef tyskiego sztabu WOŚP.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Spółka Pośrednictwo Finansowe „KREDYTY-Chwilówki” również chętnie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wspiera charytatywne przedsięwzięcia. </w:t>
        </w:r>
      </w:hyperlink>
      <w:r>
        <w:rPr>
          <w:rFonts w:ascii="calibri" w:hAnsi="calibri" w:eastAsia="calibri" w:cs="calibri"/>
          <w:sz w:val="24"/>
          <w:szCs w:val="24"/>
        </w:rPr>
        <w:t xml:space="preserve">Hokejowi z Gwiazdami, jako sponsor towarzyszy już od 2009 roku.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hyperlink" Target="https://kredyty-chwilowki.pl/dla-mediow,3684,rekord-pobity-v-charytatywny-maraton-zumb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2024-05-03T12:57:28+02:00</dcterms:created>
  <dcterms:modified xsi:type="dcterms:W3CDTF">2024-05-03T12:57:28+02:00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