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Integracyjny Dzień Dziecka na tyskim stadionie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Otwarta impreza, kierowana do potrzebujących dzieci w Tychach jest bardzo ważna. To wartość dodana. Do tej pory nie było takich wydarzeń w naszym powiecie – tak o Trójkolorowym Dniu Dziecka mówi Hanna Kołodziejczyk – Dyrektor Zespołu Szkół Specjalnych nr 8 w Tychach. Wydarzenie dedykowane dzieciom z niepełnosprawnością już 1. czerwca na tyskim stadionie miejskim.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 Otwarta impreza, kierowana do potrzebujących dzieci w Tychach jest bardzo ważna. To wartość dodana. Do tej pory nie było takich wydarzeń w naszym powiecie</w:t>
      </w:r>
      <w:r>
        <w:rPr>
          <w:rFonts w:ascii="calibri" w:hAnsi="calibri" w:eastAsia="calibri" w:cs="calibri"/>
          <w:sz w:val="24"/>
          <w:szCs w:val="24"/>
          <w:b/>
        </w:rPr>
        <w:t xml:space="preserve"> – tak o Trójkolorowym Dniu Dziecka mówi Hanna Kołodziejczyk – Dyrektor Zespołu Szkół Specjalnych nr 8 w Tychach. Wydarzenie dedykowane dzieciom z niepełnosprawnością już 1. czerwca na tyskim stadionie miejskim.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wydarzenie jest dedykowane przedszkolakom ze szkół z oddziałami integracyjnymi.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 dla tych z orzeczeniami i tych, które uczęszczają do szkół specjalnych</w:t>
      </w:r>
      <w:r>
        <w:rPr>
          <w:rFonts w:ascii="calibri" w:hAnsi="calibri" w:eastAsia="calibri" w:cs="calibri"/>
          <w:sz w:val="24"/>
          <w:szCs w:val="24"/>
        </w:rPr>
        <w:t xml:space="preserve"> – precyzuje Hanna Kołodziejczyk. Celem jest m.in. integracja i wspólna zabawa dzieci zdrowych i niepełnosprawnych oraz wychowanie w duchu sportowej rywalizacji.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odbędzie się na bocznym boisku przy Stadionie Miejskim w Tychach – ul. Edukacji 7. Już od godziny 10:00 na najmłodszych czekać będzie mnóstwo atrakcji. W programie m.in. sportowa rywalizacja w koszykówce, futbolu amerykańskim i hokeju na trawie. A wszystko pod czujnym okiem zawodników GKS-u Tychy. W tym szczególnym dniu przedszkolaki będą mogły dać upust pozytywnym emocjom. Pomogą im dmuchańce i mobilne boisko. Dzieci będą mogły również zwiedzić tyską galerię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przedszkolaków biorących udział w zawodach i konkursach przewidziano nagrody i wyróżnienia m.in. kolorowanki i płyty z bajkami audio. – Z wielką przyjemnością pomogliśmy przy Trójkolorowym Dniu Dziecka – mówi Anna Gorzawska, Wiceprezes zarządu spółki „KREDYTY-Chwilówki”. – Dzień Dziecka jest wyjątkowym świętem, któremu zawsze poświęcaliśmy uwagę. Jako firma staramy się wspierać inicjatywy dedykowane dzieciom. Tym bardziej cieszymy się z uczestnictwa w tym wydarzeniu.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imprezy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Tyski Sport S.A.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Fundacja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MultiIntegra.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sponsorów wydarzenia jest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Pośrednictwo Finansowe „KREDYTY-Chwilówki”.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yski-sport.pl/pl/strona-glowna" TargetMode="External"/><Relationship Id="rId9" Type="http://schemas.openxmlformats.org/officeDocument/2006/relationships/hyperlink" Target="https://www.facebook.com/fundacjamultiIntegra/" TargetMode="External"/><Relationship Id="rId10" Type="http://schemas.openxmlformats.org/officeDocument/2006/relationships/hyperlink" Target="https://kredyty-chwilowki.pl/fund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2026-05-31T06:57:29+02:00</dcterms:created>
  <dcterms:modified xsi:type="dcterms:W3CDTF">2026-05-31T06:57:29+02:00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